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70" w:rsidRPr="00085370" w:rsidRDefault="00085370" w:rsidP="00CE652E">
      <w:pPr>
        <w:jc w:val="both"/>
        <w:rPr>
          <w:i/>
          <w:sz w:val="28"/>
          <w:szCs w:val="28"/>
        </w:rPr>
      </w:pPr>
      <w:r w:rsidRPr="00085370">
        <w:rPr>
          <w:i/>
          <w:sz w:val="28"/>
          <w:szCs w:val="28"/>
        </w:rPr>
        <w:t>“Así dijo Jehová: En tiempo aceptable te oí, y en el día de salvación te ayudé; y te guardaré, y te daré por pacto al pueblo, para que restaures la tierra, para que heredes asoladas heredades;  para que digas a los presos: Salid; y a los que están en tinieblas: Mostraos. En los caminos serán apacentados, y en todas las alturas tendrán sus pastos. </w:t>
      </w:r>
      <w:r w:rsidRPr="00085370">
        <w:rPr>
          <w:i/>
          <w:sz w:val="28"/>
          <w:szCs w:val="28"/>
        </w:rPr>
        <w:br/>
        <w:t>No tendrán hambre ni sed, ni el calor ni el sol los afligirá; porque el que tiene de ellos misericordia los guiará, y los conducirá a manantiales de aguas.</w:t>
      </w:r>
      <w:r w:rsidRPr="00085370">
        <w:rPr>
          <w:i/>
          <w:sz w:val="28"/>
          <w:szCs w:val="28"/>
        </w:rPr>
        <w:br/>
        <w:t>Y convertiré en camino todos mis montes, y mis calzadas serán levantadas. </w:t>
      </w:r>
    </w:p>
    <w:p w:rsidR="00085370" w:rsidRPr="00085370" w:rsidRDefault="00085370" w:rsidP="00CE652E">
      <w:pPr>
        <w:jc w:val="both"/>
        <w:rPr>
          <w:i/>
          <w:sz w:val="28"/>
          <w:szCs w:val="28"/>
        </w:rPr>
      </w:pPr>
      <w:r w:rsidRPr="00085370">
        <w:rPr>
          <w:i/>
          <w:sz w:val="28"/>
          <w:szCs w:val="28"/>
        </w:rPr>
        <w:t>He aquí que en las palmas de las manos te tengo esculpida; delante de mí están siempre tus muros. </w:t>
      </w:r>
    </w:p>
    <w:p w:rsidR="00085370" w:rsidRPr="00CE652E" w:rsidRDefault="00085370" w:rsidP="00CE652E">
      <w:pPr>
        <w:jc w:val="both"/>
        <w:rPr>
          <w:b/>
          <w:sz w:val="28"/>
          <w:szCs w:val="28"/>
        </w:rPr>
      </w:pPr>
      <w:r w:rsidRPr="00085370">
        <w:rPr>
          <w:i/>
          <w:sz w:val="28"/>
          <w:szCs w:val="28"/>
        </w:rPr>
        <w:t xml:space="preserve"> Tus edificadores vendrán aprisa; tus destruidores y tus asoladores saldrán de ti. </w:t>
      </w:r>
      <w:r w:rsidRPr="00085370">
        <w:rPr>
          <w:i/>
          <w:sz w:val="28"/>
          <w:szCs w:val="28"/>
        </w:rPr>
        <w:br/>
        <w:t xml:space="preserve"> Alza tus ojos alrededor, y mira: todos éstos se han reunido, han venido a ti. Vivo yo, dice Jehová, que de todos, como de vestidura de honra, serás vestida; y de ellos serás ceñida como novia”</w:t>
      </w:r>
      <w:r w:rsidR="00CE652E">
        <w:rPr>
          <w:i/>
          <w:sz w:val="28"/>
          <w:szCs w:val="28"/>
        </w:rPr>
        <w:t xml:space="preserve">         </w:t>
      </w:r>
      <w:r w:rsidRPr="00085370">
        <w:rPr>
          <w:i/>
          <w:sz w:val="28"/>
          <w:szCs w:val="28"/>
        </w:rPr>
        <w:t> </w:t>
      </w:r>
      <w:r w:rsidR="00CE652E" w:rsidRPr="00CE652E">
        <w:rPr>
          <w:b/>
        </w:rPr>
        <w:t>Isaías 49:8-11, 16-18</w:t>
      </w:r>
    </w:p>
    <w:p w:rsidR="00085370" w:rsidRDefault="00085370" w:rsidP="00085370">
      <w:pPr>
        <w:jc w:val="center"/>
      </w:pPr>
      <w:r>
        <w:rPr>
          <w:noProof/>
          <w:lang w:eastAsia="es-MX"/>
        </w:rPr>
        <w:drawing>
          <wp:inline distT="0" distB="0" distL="0" distR="0">
            <wp:extent cx="1417864" cy="805201"/>
            <wp:effectExtent l="19050" t="0" r="0" b="0"/>
            <wp:docPr id="2" name="1 Imagen" descr="logo igl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gles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453" cy="816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370" w:rsidRPr="00085370" w:rsidRDefault="00085370" w:rsidP="00085370">
      <w:pPr>
        <w:jc w:val="center"/>
        <w:rPr>
          <w:sz w:val="20"/>
          <w:szCs w:val="20"/>
        </w:rPr>
      </w:pPr>
      <w:r>
        <w:rPr>
          <w:sz w:val="20"/>
          <w:szCs w:val="20"/>
        </w:rPr>
        <w:t>Domingo 9:00 am, Miércoles 7:00pm</w:t>
      </w:r>
    </w:p>
    <w:p w:rsidR="00085370" w:rsidRDefault="00085370" w:rsidP="00085370">
      <w:pPr>
        <w:jc w:val="center"/>
      </w:pPr>
      <w:r>
        <w:t>Diagonal 54 # 42-74</w:t>
      </w:r>
      <w:r w:rsidR="00104F50">
        <w:t xml:space="preserve"> Bello.</w:t>
      </w:r>
      <w:r w:rsidR="00CE652E" w:rsidRPr="00CE652E">
        <w:rPr>
          <w:sz w:val="20"/>
          <w:szCs w:val="20"/>
        </w:rPr>
        <w:t xml:space="preserve"> </w:t>
      </w:r>
      <w:r w:rsidR="00CE652E">
        <w:rPr>
          <w:sz w:val="20"/>
          <w:szCs w:val="20"/>
        </w:rPr>
        <w:t xml:space="preserve"> </w:t>
      </w:r>
      <w:r w:rsidR="00CE652E" w:rsidRPr="00085370">
        <w:rPr>
          <w:sz w:val="20"/>
          <w:szCs w:val="20"/>
        </w:rPr>
        <w:t>Tel:</w:t>
      </w:r>
      <w:r w:rsidR="00CE652E">
        <w:rPr>
          <w:sz w:val="20"/>
          <w:szCs w:val="20"/>
        </w:rPr>
        <w:t xml:space="preserve"> 4817365</w:t>
      </w:r>
    </w:p>
    <w:p w:rsidR="00085370" w:rsidRDefault="00CE652E" w:rsidP="00085370">
      <w:pPr>
        <w:jc w:val="center"/>
      </w:pPr>
      <w:r>
        <w:t xml:space="preserve">Email: </w:t>
      </w:r>
      <w:r w:rsidRPr="00CE652E">
        <w:rPr>
          <w:color w:val="0070C0"/>
          <w:u w:val="single"/>
        </w:rPr>
        <w:t>oasisdepazweslahoo.es</w:t>
      </w:r>
    </w:p>
    <w:p w:rsidR="00085370" w:rsidRDefault="00CE652E">
      <w:r>
        <w:rPr>
          <w:rFonts w:ascii="High Tower Text" w:hAnsi="High Tower Text"/>
          <w:b/>
          <w:sz w:val="40"/>
          <w:szCs w:val="40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07.45pt;height:22.85pt" fillcolor="#369" stroked="f">
            <v:shadow on="t" color="#b2b2b2" opacity="52429f" offset="3pt"/>
            <v:textpath style="font-family:&quot;Times New Roman&quot;;v-text-kern:t" trim="t" fitpath="t" string="VIVIENDO PARA SER BENDICIÓN"/>
          </v:shape>
        </w:pict>
      </w:r>
    </w:p>
    <w:p w:rsidR="00085370" w:rsidRDefault="00085370"/>
    <w:p w:rsidR="00085370" w:rsidRDefault="00CE652E"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307.45pt;height:84.5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44pt;font-weight:bold;v-text-kern:t" trim="t" fitpath="t" string="CLÍNICA DEL ALMA"/>
          </v:shape>
        </w:pict>
      </w:r>
    </w:p>
    <w:p w:rsidR="00085370" w:rsidRDefault="00085370"/>
    <w:p w:rsidR="00085370" w:rsidRDefault="00CE652E" w:rsidP="00CE652E">
      <w:pPr>
        <w:jc w:val="center"/>
      </w:pPr>
      <w:r>
        <w:rPr>
          <w:noProof/>
          <w:lang w:eastAsia="es-MX"/>
        </w:rPr>
        <w:drawing>
          <wp:inline distT="0" distB="0" distL="0" distR="0">
            <wp:extent cx="2514600" cy="2228850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370" w:rsidRDefault="00085370"/>
    <w:p w:rsidR="00104F50" w:rsidRDefault="00104F50" w:rsidP="00CE652E">
      <w:pPr>
        <w:jc w:val="center"/>
        <w:rPr>
          <w:rFonts w:ascii="Eras Light ITC" w:hAnsi="Eras Light ITC"/>
          <w:b/>
          <w:iCs/>
          <w:sz w:val="28"/>
          <w:szCs w:val="32"/>
        </w:rPr>
      </w:pPr>
    </w:p>
    <w:p w:rsidR="00085370" w:rsidRPr="00104F50" w:rsidRDefault="00CE652E" w:rsidP="00CE652E">
      <w:pPr>
        <w:jc w:val="center"/>
        <w:rPr>
          <w:rFonts w:ascii="Eras Light ITC" w:hAnsi="Eras Light ITC"/>
          <w:b/>
          <w:i/>
          <w:iCs/>
          <w:sz w:val="28"/>
          <w:szCs w:val="32"/>
        </w:rPr>
      </w:pPr>
      <w:r w:rsidRPr="00104F50">
        <w:rPr>
          <w:rFonts w:ascii="Eras Light ITC" w:hAnsi="Eras Light ITC"/>
          <w:b/>
          <w:iCs/>
          <w:sz w:val="28"/>
          <w:szCs w:val="32"/>
        </w:rPr>
        <w:t>Examíname, oh Dios, y conoce mi corazón;</w:t>
      </w:r>
      <w:r w:rsidRPr="00104F50">
        <w:rPr>
          <w:rFonts w:ascii="Eras Light ITC" w:hAnsi="Eras Light ITC"/>
          <w:b/>
          <w:sz w:val="28"/>
          <w:szCs w:val="32"/>
        </w:rPr>
        <w:br/>
      </w:r>
      <w:r w:rsidRPr="00104F50">
        <w:rPr>
          <w:rFonts w:ascii="Eras Light ITC" w:hAnsi="Eras Light ITC"/>
          <w:b/>
          <w:iCs/>
          <w:sz w:val="28"/>
          <w:szCs w:val="32"/>
        </w:rPr>
        <w:t>Pruébame y conoce mis pensamientos;</w:t>
      </w:r>
      <w:r w:rsidRPr="00104F50">
        <w:rPr>
          <w:rFonts w:ascii="Eras Light ITC" w:hAnsi="Eras Light ITC"/>
          <w:b/>
          <w:sz w:val="28"/>
          <w:szCs w:val="32"/>
        </w:rPr>
        <w:br/>
        <w:t xml:space="preserve"> </w:t>
      </w:r>
      <w:r w:rsidRPr="00104F50">
        <w:rPr>
          <w:rFonts w:ascii="Eras Light ITC" w:hAnsi="Eras Light ITC"/>
          <w:b/>
          <w:iCs/>
          <w:sz w:val="28"/>
          <w:szCs w:val="32"/>
        </w:rPr>
        <w:t>Y ve si hay en mí camino de perversidad,</w:t>
      </w:r>
      <w:r w:rsidRPr="00104F50">
        <w:rPr>
          <w:rFonts w:ascii="Eras Light ITC" w:hAnsi="Eras Light ITC"/>
          <w:b/>
          <w:sz w:val="28"/>
          <w:szCs w:val="32"/>
        </w:rPr>
        <w:br/>
      </w:r>
      <w:r w:rsidRPr="00104F50">
        <w:rPr>
          <w:rFonts w:ascii="Eras Light ITC" w:hAnsi="Eras Light ITC"/>
          <w:b/>
          <w:iCs/>
          <w:sz w:val="28"/>
          <w:szCs w:val="32"/>
        </w:rPr>
        <w:t>Y guíame en el camino eterno</w:t>
      </w:r>
      <w:r w:rsidRPr="00104F50">
        <w:rPr>
          <w:rFonts w:ascii="Eras Light ITC" w:hAnsi="Eras Light ITC"/>
          <w:b/>
          <w:i/>
          <w:iCs/>
          <w:sz w:val="28"/>
          <w:szCs w:val="32"/>
        </w:rPr>
        <w:t>.</w:t>
      </w:r>
    </w:p>
    <w:p w:rsidR="00CE652E" w:rsidRDefault="00CE652E" w:rsidP="00CE652E">
      <w:pPr>
        <w:jc w:val="center"/>
      </w:pPr>
      <w:r>
        <w:rPr>
          <w:rFonts w:ascii="Verdana" w:hAnsi="Verdana"/>
          <w:i/>
          <w:iCs/>
          <w:sz w:val="20"/>
          <w:szCs w:val="20"/>
        </w:rPr>
        <w:t>Salmo 139:23-24</w:t>
      </w:r>
    </w:p>
    <w:sectPr w:rsidR="00CE652E" w:rsidSect="00085370">
      <w:footerReference w:type="default" r:id="rId8"/>
      <w:pgSz w:w="15840" w:h="12240" w:orient="landscape"/>
      <w:pgMar w:top="1701" w:right="1417" w:bottom="56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3C0" w:rsidRDefault="00B853C0" w:rsidP="00085370">
      <w:r>
        <w:separator/>
      </w:r>
    </w:p>
  </w:endnote>
  <w:endnote w:type="continuationSeparator" w:id="1">
    <w:p w:rsidR="00B853C0" w:rsidRDefault="00B853C0" w:rsidP="00085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8C8C8C" w:themeColor="background1" w:themeShade="8C"/>
        <w:sz w:val="28"/>
        <w:szCs w:val="28"/>
      </w:rPr>
      <w:alias w:val="Organización"/>
      <w:id w:val="270665196"/>
      <w:placeholder>
        <w:docPart w:val="D026E7914E234B93B5CACE1B853AD8B2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104F50" w:rsidRDefault="00104F50">
        <w:pPr>
          <w:pStyle w:val="Piedepgina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 w:rsidRPr="00104F50">
          <w:rPr>
            <w:i/>
            <w:iCs/>
            <w:color w:val="8C8C8C" w:themeColor="background1" w:themeShade="8C"/>
            <w:sz w:val="28"/>
            <w:szCs w:val="28"/>
          </w:rPr>
          <w:t xml:space="preserve">Oasis de Paz a las </w:t>
        </w:r>
        <w:r>
          <w:rPr>
            <w:i/>
            <w:iCs/>
            <w:color w:val="8C8C8C" w:themeColor="background1" w:themeShade="8C"/>
            <w:sz w:val="28"/>
            <w:szCs w:val="28"/>
          </w:rPr>
          <w:t>N</w:t>
        </w:r>
        <w:r w:rsidRPr="00104F50">
          <w:rPr>
            <w:i/>
            <w:iCs/>
            <w:color w:val="8C8C8C" w:themeColor="background1" w:themeShade="8C"/>
            <w:sz w:val="28"/>
            <w:szCs w:val="28"/>
          </w:rPr>
          <w:t>aciones</w:t>
        </w:r>
      </w:p>
    </w:sdtContent>
  </w:sdt>
  <w:p w:rsidR="00104F50" w:rsidRDefault="00104F5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3C0" w:rsidRDefault="00B853C0" w:rsidP="00085370">
      <w:r>
        <w:separator/>
      </w:r>
    </w:p>
  </w:footnote>
  <w:footnote w:type="continuationSeparator" w:id="1">
    <w:p w:rsidR="00B853C0" w:rsidRDefault="00B853C0" w:rsidP="000853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A79"/>
    <w:rsid w:val="00085370"/>
    <w:rsid w:val="00104F50"/>
    <w:rsid w:val="00511026"/>
    <w:rsid w:val="00B853C0"/>
    <w:rsid w:val="00CE652E"/>
    <w:rsid w:val="00F16ED1"/>
    <w:rsid w:val="00F7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E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53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37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853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85370"/>
  </w:style>
  <w:style w:type="paragraph" w:styleId="Piedepgina">
    <w:name w:val="footer"/>
    <w:basedOn w:val="Normal"/>
    <w:link w:val="PiedepginaCar"/>
    <w:uiPriority w:val="99"/>
    <w:unhideWhenUsed/>
    <w:rsid w:val="000853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3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026E7914E234B93B5CACE1B853AD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A15C6-C847-4797-B6EA-DEBFB40E48FF}"/>
      </w:docPartPr>
      <w:docPartBody>
        <w:p w:rsidR="00000000" w:rsidRDefault="00BB7AAC" w:rsidP="00BB7AAC">
          <w:pPr>
            <w:pStyle w:val="D026E7914E234B93B5CACE1B853AD8B2"/>
          </w:pPr>
          <w:r>
            <w:rPr>
              <w:i/>
              <w:iCs/>
              <w:color w:val="8C8C8C" w:themeColor="background1" w:themeShade="8C"/>
              <w:lang w:val="es-ES"/>
            </w:rPr>
            <w:t>[Escribir el nombre de la compañía]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B7AAC"/>
    <w:rsid w:val="00860111"/>
    <w:rsid w:val="00BB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C018C05A826460AA4C6BEB8496728D0">
    <w:name w:val="0C018C05A826460AA4C6BEB8496728D0"/>
    <w:rsid w:val="00BB7AAC"/>
  </w:style>
  <w:style w:type="paragraph" w:customStyle="1" w:styleId="D026E7914E234B93B5CACE1B853AD8B2">
    <w:name w:val="D026E7914E234B93B5CACE1B853AD8B2"/>
    <w:rsid w:val="00BB7A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Oasis de Paz a las Naciones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BlackCrystal™ v8</dc:creator>
  <cp:keywords/>
  <dc:description/>
  <cp:lastModifiedBy>XP BlackCrystal™ v8</cp:lastModifiedBy>
  <cp:revision>1</cp:revision>
  <dcterms:created xsi:type="dcterms:W3CDTF">2010-02-25T21:56:00Z</dcterms:created>
  <dcterms:modified xsi:type="dcterms:W3CDTF">2010-02-25T22:41:00Z</dcterms:modified>
</cp:coreProperties>
</file>